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E1" w:rsidRDefault="00DD1FDB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  <w:proofErr w:type="spellStart"/>
      <w:r>
        <w:rPr>
          <w:rFonts w:ascii="Bernard MT Condensed" w:hAnsi="Bernard MT Condensed"/>
          <w:sz w:val="44"/>
        </w:rPr>
        <w:t>Proteccion</w:t>
      </w:r>
      <w:proofErr w:type="spellEnd"/>
      <w:r>
        <w:rPr>
          <w:rFonts w:ascii="Bernard MT Condensed" w:hAnsi="Bernard MT Condensed"/>
          <w:sz w:val="44"/>
        </w:rPr>
        <w:t xml:space="preserve"> Civil</w:t>
      </w:r>
      <w:r w:rsidR="002E6AE1" w:rsidRPr="00EB6D04">
        <w:rPr>
          <w:rFonts w:ascii="Bernard MT Condensed" w:hAnsi="Bernard MT Condensed"/>
          <w:sz w:val="44"/>
        </w:rPr>
        <w:t xml:space="preserve"> </w:t>
      </w:r>
      <w:proofErr w:type="spellStart"/>
      <w:r w:rsidR="002E6AE1">
        <w:rPr>
          <w:rFonts w:ascii="Bernard MT Condensed" w:hAnsi="Bernard MT Condensed"/>
          <w:sz w:val="44"/>
        </w:rPr>
        <w:t>Tlalchapa</w:t>
      </w:r>
      <w:proofErr w:type="spellEnd"/>
      <w:r w:rsidR="002E6AE1" w:rsidRPr="00EB6D04">
        <w:rPr>
          <w:rFonts w:ascii="Bernard MT Condensed" w:hAnsi="Bernard MT Condensed"/>
          <w:sz w:val="44"/>
        </w:rPr>
        <w:t xml:space="preserve"> Guerrero.</w:t>
      </w:r>
    </w:p>
    <w:p w:rsidR="002E6AE1" w:rsidRPr="00EB6D04" w:rsidRDefault="002E6AE1" w:rsidP="002E6AE1">
      <w:pPr>
        <w:tabs>
          <w:tab w:val="left" w:pos="1845"/>
        </w:tabs>
        <w:jc w:val="center"/>
        <w:rPr>
          <w:rFonts w:ascii="Bernard MT Condensed" w:hAnsi="Bernard MT Condensed"/>
          <w:sz w:val="44"/>
        </w:rPr>
      </w:pPr>
    </w:p>
    <w:p w:rsidR="002E6AE1" w:rsidRDefault="002E6AE1" w:rsidP="002E6AE1">
      <w:pPr>
        <w:tabs>
          <w:tab w:val="left" w:pos="1845"/>
        </w:tabs>
      </w:pPr>
    </w:p>
    <w:p w:rsidR="002E6AE1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 w:rsidRPr="00EB6D04">
        <w:rPr>
          <w:rFonts w:ascii="Bodoni MT Black" w:hAnsi="Bodoni MT Black"/>
          <w:sz w:val="96"/>
        </w:rPr>
        <w:t xml:space="preserve">Plan </w:t>
      </w:r>
      <w:r>
        <w:rPr>
          <w:rFonts w:ascii="Bodoni MT Black" w:hAnsi="Bodoni MT Black"/>
          <w:sz w:val="96"/>
        </w:rPr>
        <w:t xml:space="preserve"> </w:t>
      </w:r>
      <w:r w:rsidR="00AB37CD">
        <w:rPr>
          <w:rFonts w:ascii="Bodoni MT Black" w:hAnsi="Bodoni MT Black"/>
          <w:sz w:val="96"/>
        </w:rPr>
        <w:t xml:space="preserve">Anual </w:t>
      </w:r>
      <w:r w:rsidRPr="00EB6D04">
        <w:rPr>
          <w:rFonts w:ascii="Bodoni MT Black" w:hAnsi="Bodoni MT Black"/>
          <w:sz w:val="96"/>
        </w:rPr>
        <w:t xml:space="preserve">de </w:t>
      </w:r>
      <w:r>
        <w:rPr>
          <w:rFonts w:ascii="Bodoni MT Black" w:hAnsi="Bodoni MT Black"/>
          <w:sz w:val="96"/>
        </w:rPr>
        <w:t xml:space="preserve"> </w:t>
      </w:r>
      <w:r w:rsidRPr="00EB6D04">
        <w:rPr>
          <w:rFonts w:ascii="Bodoni MT Black" w:hAnsi="Bodoni MT Black"/>
          <w:sz w:val="96"/>
        </w:rPr>
        <w:t>Trabajo</w:t>
      </w:r>
    </w:p>
    <w:p w:rsidR="002E6AE1" w:rsidRPr="00761DA3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96"/>
        </w:rPr>
      </w:pPr>
      <w:r>
        <w:rPr>
          <w:rFonts w:ascii="Bodoni MT Black" w:hAnsi="Bodoni MT Black"/>
          <w:sz w:val="96"/>
        </w:rPr>
        <w:t>2019</w:t>
      </w: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Default="002E6AE1" w:rsidP="002E6AE1">
      <w:pPr>
        <w:tabs>
          <w:tab w:val="left" w:pos="1845"/>
          <w:tab w:val="center" w:pos="4419"/>
          <w:tab w:val="left" w:pos="6405"/>
        </w:tabs>
        <w:rPr>
          <w:sz w:val="28"/>
        </w:rPr>
      </w:pPr>
    </w:p>
    <w:p w:rsidR="002E6AE1" w:rsidRPr="00EB6D04" w:rsidRDefault="00DD1FDB" w:rsidP="002E6AE1">
      <w:pPr>
        <w:tabs>
          <w:tab w:val="left" w:pos="1845"/>
          <w:tab w:val="center" w:pos="4419"/>
          <w:tab w:val="left" w:pos="6405"/>
        </w:tabs>
        <w:jc w:val="center"/>
        <w:rPr>
          <w:rFonts w:ascii="Britannic Bold" w:hAnsi="Britannic Bold"/>
          <w:sz w:val="40"/>
        </w:rPr>
      </w:pPr>
      <w:r>
        <w:rPr>
          <w:rFonts w:ascii="Britannic Bold" w:hAnsi="Britannic Bold"/>
          <w:sz w:val="40"/>
        </w:rPr>
        <w:t>C. Uriel Ugarte Cuevas</w:t>
      </w:r>
    </w:p>
    <w:p w:rsidR="002E6AE1" w:rsidRDefault="00DD1FDB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Director de Protección Civil</w:t>
      </w:r>
    </w:p>
    <w:p w:rsidR="002E6AE1" w:rsidRDefault="002E6AE1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AB37CD" w:rsidP="00AB37CD">
      <w:pPr>
        <w:tabs>
          <w:tab w:val="left" w:pos="1845"/>
        </w:tabs>
        <w:rPr>
          <w:rFonts w:ascii="Britannic Bold" w:hAnsi="Britannic Bold"/>
          <w:sz w:val="36"/>
        </w:rPr>
      </w:pPr>
    </w:p>
    <w:p w:rsidR="00AB37CD" w:rsidRPr="00761DA3" w:rsidRDefault="00AB37CD" w:rsidP="002E6AE1">
      <w:pPr>
        <w:tabs>
          <w:tab w:val="left" w:pos="1845"/>
        </w:tabs>
        <w:jc w:val="center"/>
        <w:rPr>
          <w:rFonts w:ascii="Britannic Bold" w:hAnsi="Britannic Bold"/>
          <w:sz w:val="36"/>
        </w:rPr>
      </w:pPr>
    </w:p>
    <w:p w:rsidR="00AB37CD" w:rsidRDefault="002E6AE1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  <w:r w:rsidRPr="00761DA3">
        <w:rPr>
          <w:rFonts w:ascii="Edwardian Script ITC" w:hAnsi="Edwardian Script ITC"/>
          <w:sz w:val="56"/>
        </w:rPr>
        <w:t>“</w:t>
      </w:r>
      <w:proofErr w:type="spellStart"/>
      <w:r>
        <w:rPr>
          <w:rFonts w:ascii="Edwardian Script ITC" w:hAnsi="Edwardian Script ITC"/>
          <w:sz w:val="56"/>
        </w:rPr>
        <w:t>Tlalchapa</w:t>
      </w:r>
      <w:proofErr w:type="spellEnd"/>
      <w:r w:rsidRPr="00761DA3">
        <w:rPr>
          <w:rFonts w:ascii="Edwardian Script ITC" w:hAnsi="Edwardian Script ITC"/>
          <w:sz w:val="56"/>
        </w:rPr>
        <w:t xml:space="preserve"> un </w:t>
      </w:r>
      <w:r>
        <w:rPr>
          <w:rFonts w:ascii="Edwardian Script ITC" w:hAnsi="Edwardian Script ITC"/>
          <w:sz w:val="56"/>
        </w:rPr>
        <w:t>municipio más, con Transparencia</w:t>
      </w:r>
      <w:r w:rsidRPr="00761DA3">
        <w:rPr>
          <w:rFonts w:ascii="Edwardian Script ITC" w:hAnsi="Edwardian Script ITC"/>
          <w:sz w:val="56"/>
        </w:rPr>
        <w:t>”</w:t>
      </w:r>
    </w:p>
    <w:p w:rsidR="00AB37CD" w:rsidRPr="00AB37CD" w:rsidRDefault="00AB37CD" w:rsidP="00AB37CD">
      <w:pPr>
        <w:tabs>
          <w:tab w:val="left" w:pos="1845"/>
        </w:tabs>
        <w:jc w:val="center"/>
        <w:rPr>
          <w:rFonts w:ascii="Edwardian Script ITC" w:hAnsi="Edwardian Script ITC"/>
          <w:sz w:val="56"/>
        </w:rPr>
      </w:pPr>
    </w:p>
    <w:p w:rsidR="002E6AE1" w:rsidRPr="00BE3244" w:rsidRDefault="002E6AE1" w:rsidP="002E6AE1">
      <w:pPr>
        <w:tabs>
          <w:tab w:val="left" w:pos="1845"/>
        </w:tabs>
        <w:jc w:val="center"/>
        <w:rPr>
          <w:rFonts w:ascii="Berlin Sans FB" w:hAnsi="Berlin Sans FB"/>
          <w:b/>
          <w:sz w:val="52"/>
          <w:szCs w:val="52"/>
          <w:u w:val="single"/>
        </w:rPr>
      </w:pPr>
      <w:r w:rsidRPr="00BE3244">
        <w:rPr>
          <w:rFonts w:ascii="Berlin Sans FB" w:hAnsi="Berlin Sans FB"/>
          <w:b/>
          <w:sz w:val="52"/>
          <w:szCs w:val="52"/>
          <w:u w:val="single"/>
        </w:rPr>
        <w:lastRenderedPageBreak/>
        <w:t>Índice</w:t>
      </w:r>
    </w:p>
    <w:p w:rsidR="002E6AE1" w:rsidRPr="00BE3244" w:rsidRDefault="002E6AE1" w:rsidP="002E6AE1">
      <w:pPr>
        <w:tabs>
          <w:tab w:val="left" w:pos="1845"/>
        </w:tabs>
        <w:rPr>
          <w:rFonts w:ascii="Berlin Sans FB" w:hAnsi="Berlin Sans FB"/>
          <w:sz w:val="52"/>
          <w:szCs w:val="52"/>
        </w:rPr>
      </w:pPr>
    </w:p>
    <w:p w:rsidR="002E6AE1" w:rsidRPr="00BE3244" w:rsidRDefault="002E6AE1" w:rsidP="002E6AE1">
      <w:pPr>
        <w:tabs>
          <w:tab w:val="left" w:pos="1845"/>
        </w:tabs>
        <w:rPr>
          <w:rFonts w:ascii="Berlin Sans FB" w:hAnsi="Berlin Sans FB"/>
          <w:sz w:val="52"/>
          <w:szCs w:val="52"/>
        </w:rPr>
      </w:pPr>
    </w:p>
    <w:p w:rsidR="002E6AE1" w:rsidRPr="00BE3244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Introducción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Misión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Visión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Propósito</w:t>
      </w:r>
    </w:p>
    <w:p w:rsidR="002E6AE1" w:rsidRPr="00BE3244" w:rsidRDefault="002E6AE1" w:rsidP="002E6AE1">
      <w:pPr>
        <w:tabs>
          <w:tab w:val="left" w:pos="1845"/>
        </w:tabs>
        <w:rPr>
          <w:rFonts w:ascii="Berlin Sans FB" w:hAnsi="Berlin Sans FB"/>
          <w:sz w:val="52"/>
          <w:szCs w:val="52"/>
        </w:rPr>
      </w:pPr>
    </w:p>
    <w:p w:rsidR="002E6AE1" w:rsidRPr="00BE3244" w:rsidRDefault="002E6AE1" w:rsidP="002E6AE1">
      <w:pPr>
        <w:pStyle w:val="Prrafodelista"/>
        <w:numPr>
          <w:ilvl w:val="0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Cronograma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Objetivo General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Línea de Acción</w:t>
      </w:r>
    </w:p>
    <w:p w:rsidR="002E6AE1" w:rsidRPr="00BE3244" w:rsidRDefault="002E6AE1" w:rsidP="002E6AE1">
      <w:pPr>
        <w:pStyle w:val="Prrafodelista"/>
        <w:numPr>
          <w:ilvl w:val="1"/>
          <w:numId w:val="3"/>
        </w:numPr>
        <w:tabs>
          <w:tab w:val="left" w:pos="1845"/>
        </w:tabs>
        <w:rPr>
          <w:rFonts w:ascii="Berlin Sans FB" w:hAnsi="Berlin Sans FB"/>
          <w:sz w:val="52"/>
          <w:szCs w:val="52"/>
        </w:rPr>
      </w:pPr>
      <w:r w:rsidRPr="00BE3244">
        <w:rPr>
          <w:rFonts w:ascii="Berlin Sans FB" w:hAnsi="Berlin Sans FB"/>
          <w:sz w:val="52"/>
          <w:szCs w:val="52"/>
        </w:rPr>
        <w:t>Meta</w:t>
      </w:r>
    </w:p>
    <w:p w:rsidR="002E6AE1" w:rsidRPr="00BE3244" w:rsidRDefault="002E6AE1" w:rsidP="002E6AE1">
      <w:pPr>
        <w:pStyle w:val="Prrafodelista"/>
        <w:tabs>
          <w:tab w:val="left" w:pos="1845"/>
        </w:tabs>
        <w:rPr>
          <w:rFonts w:ascii="Berlin Sans FB" w:hAnsi="Berlin Sans FB"/>
          <w:sz w:val="52"/>
          <w:szCs w:val="52"/>
        </w:rPr>
      </w:pPr>
    </w:p>
    <w:p w:rsidR="00BE3244" w:rsidRDefault="00BE3244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BE3244" w:rsidRDefault="00BE3244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BE3244" w:rsidRDefault="00BE3244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BE3244" w:rsidRDefault="00BE3244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BE3244" w:rsidRPr="004664AE" w:rsidRDefault="00BE3244" w:rsidP="002E6AE1">
      <w:pPr>
        <w:pStyle w:val="Prrafodelista"/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E53223" w:rsidRDefault="002E6AE1" w:rsidP="002E6AE1">
      <w:pPr>
        <w:pStyle w:val="Prrafodelista"/>
        <w:tabs>
          <w:tab w:val="left" w:pos="1845"/>
        </w:tabs>
        <w:ind w:left="360"/>
        <w:rPr>
          <w:rFonts w:ascii="Baskerville Old Face" w:hAnsi="Baskerville Old Face"/>
          <w:sz w:val="32"/>
        </w:rPr>
      </w:pP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DD1FDB" w:rsidRDefault="002E6AE1" w:rsidP="00DD1FDB">
      <w:pPr>
        <w:tabs>
          <w:tab w:val="left" w:pos="1845"/>
        </w:tabs>
        <w:jc w:val="center"/>
        <w:rPr>
          <w:rFonts w:ascii="Berlin Sans FB" w:hAnsi="Berlin Sans FB"/>
          <w:b/>
          <w:sz w:val="40"/>
          <w:u w:val="single"/>
        </w:rPr>
      </w:pPr>
      <w:bookmarkStart w:id="0" w:name="_GoBack"/>
      <w:bookmarkEnd w:id="0"/>
      <w:r w:rsidRPr="00DD1FDB">
        <w:rPr>
          <w:rFonts w:ascii="Berlin Sans FB" w:hAnsi="Berlin Sans FB"/>
          <w:b/>
          <w:sz w:val="40"/>
          <w:u w:val="single"/>
        </w:rPr>
        <w:lastRenderedPageBreak/>
        <w:t>Introducción</w:t>
      </w: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</w:p>
    <w:p w:rsidR="00DD1FDB" w:rsidRPr="00DD1FDB" w:rsidRDefault="00DD1FDB" w:rsidP="00DD1FDB">
      <w:pPr>
        <w:ind w:firstLine="708"/>
        <w:jc w:val="both"/>
        <w:rPr>
          <w:rFonts w:ascii="Berlin Sans FB" w:eastAsia="Times New Roman" w:hAnsi="Berlin Sans FB" w:cs="Times New Roman"/>
          <w:sz w:val="32"/>
          <w:szCs w:val="32"/>
          <w:lang w:eastAsia="es-MX"/>
        </w:rPr>
      </w:pPr>
      <w:r w:rsidRPr="00DD1FDB">
        <w:rPr>
          <w:rFonts w:ascii="Berlin Sans FB" w:eastAsia="Times New Roman" w:hAnsi="Berlin Sans FB" w:cs="Times New Roman"/>
          <w:color w:val="010101"/>
          <w:sz w:val="32"/>
          <w:szCs w:val="32"/>
          <w:shd w:val="clear" w:color="auto" w:fill="FFFFFF"/>
          <w:lang w:eastAsia="es-MX"/>
        </w:rPr>
        <w:t xml:space="preserve"> Protección Civil es un servicio público que tiene como fin único la protección y socorro de las personas y los bienes en situaciones de grave riesgo colectivo, catástrofe o calamidad pública.</w:t>
      </w:r>
    </w:p>
    <w:p w:rsidR="00DD1FDB" w:rsidRPr="00DD1FDB" w:rsidRDefault="00DD1FDB" w:rsidP="00DD1FDB">
      <w:pPr>
        <w:shd w:val="clear" w:color="auto" w:fill="FFFFFF"/>
        <w:spacing w:before="100" w:beforeAutospacing="1" w:after="0" w:line="240" w:lineRule="auto"/>
        <w:jc w:val="both"/>
        <w:rPr>
          <w:rFonts w:ascii="Berlin Sans FB" w:eastAsia="Times New Roman" w:hAnsi="Berlin Sans FB" w:cs="Times New Roman"/>
          <w:color w:val="010101"/>
          <w:sz w:val="32"/>
          <w:szCs w:val="32"/>
          <w:lang w:eastAsia="es-MX"/>
        </w:rPr>
      </w:pPr>
      <w:r w:rsidRPr="00DD1FDB">
        <w:rPr>
          <w:rFonts w:ascii="Berlin Sans FB" w:eastAsia="Times New Roman" w:hAnsi="Berlin Sans FB" w:cs="Times New Roman"/>
          <w:color w:val="010101"/>
          <w:sz w:val="32"/>
          <w:szCs w:val="32"/>
          <w:lang w:eastAsia="es-MX"/>
        </w:rPr>
        <w:t>Se trata de un sistema que entre otras tareas tiene encomendada la del estudio de los riesgos a los que está sometida la población, así como las acciones de prevención e información que permitan un mayor nivel de protección al ciudadano.</w:t>
      </w:r>
    </w:p>
    <w:p w:rsidR="002E6AE1" w:rsidRPr="00DD1FDB" w:rsidRDefault="002E6AE1" w:rsidP="00DD1FDB">
      <w:pPr>
        <w:tabs>
          <w:tab w:val="left" w:pos="1845"/>
        </w:tabs>
        <w:jc w:val="both"/>
        <w:rPr>
          <w:rFonts w:ascii="Berlin Sans FB" w:hAnsi="Berlin Sans FB"/>
          <w:sz w:val="32"/>
          <w:szCs w:val="32"/>
        </w:rPr>
      </w:pPr>
    </w:p>
    <w:p w:rsidR="002E6AE1" w:rsidRPr="00DD1FDB" w:rsidRDefault="002E6AE1" w:rsidP="00DD1FDB">
      <w:pPr>
        <w:tabs>
          <w:tab w:val="left" w:pos="1845"/>
        </w:tabs>
        <w:jc w:val="center"/>
        <w:rPr>
          <w:rFonts w:ascii="Berlin Sans FB" w:hAnsi="Berlin Sans FB"/>
          <w:b/>
          <w:sz w:val="40"/>
          <w:u w:val="single"/>
        </w:rPr>
      </w:pPr>
      <w:r w:rsidRPr="00DD1FDB">
        <w:rPr>
          <w:rFonts w:ascii="Berlin Sans FB" w:hAnsi="Berlin Sans FB"/>
          <w:b/>
          <w:sz w:val="40"/>
          <w:u w:val="single"/>
        </w:rPr>
        <w:t>Misión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DD1FDB" w:rsidRDefault="00DD1FDB" w:rsidP="00DD1FDB">
      <w:pPr>
        <w:tabs>
          <w:tab w:val="left" w:pos="1845"/>
        </w:tabs>
        <w:jc w:val="both"/>
        <w:rPr>
          <w:rFonts w:ascii="Berlin Sans FB" w:hAnsi="Berlin Sans FB"/>
          <w:sz w:val="32"/>
          <w:szCs w:val="32"/>
        </w:rPr>
      </w:pPr>
      <w:r>
        <w:rPr>
          <w:rFonts w:ascii="Baskerville Old Face" w:hAnsi="Baskerville Old Face"/>
          <w:sz w:val="32"/>
        </w:rPr>
        <w:t xml:space="preserve">       </w:t>
      </w:r>
      <w:r w:rsidRPr="00DD1FDB">
        <w:rPr>
          <w:rFonts w:ascii="Berlin Sans FB" w:hAnsi="Berlin Sans FB" w:cs="Arial"/>
          <w:sz w:val="32"/>
          <w:szCs w:val="32"/>
          <w:shd w:val="clear" w:color="auto" w:fill="FFFFFF"/>
        </w:rPr>
        <w:t>Organizar, coordinar y operar las medidas y acciones de prevención, capacitación y adiestramiento, impulsando de esta manera la gestión integral del riesgo y en su caso mitigar los daños y afectaciones ante la ocurrencia de emergencias o desastres, disminuyendo las condiciones de vulnerabilidad en la sociedad.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9C5B8A" w:rsidRDefault="002E6AE1" w:rsidP="002E6AE1">
      <w:pPr>
        <w:tabs>
          <w:tab w:val="left" w:pos="1845"/>
        </w:tabs>
        <w:jc w:val="center"/>
        <w:rPr>
          <w:rFonts w:ascii="Bodoni MT Black" w:hAnsi="Bodoni MT Black"/>
          <w:sz w:val="40"/>
        </w:rPr>
      </w:pPr>
      <w:r w:rsidRPr="009C5B8A">
        <w:rPr>
          <w:rFonts w:ascii="Bodoni MT Black" w:hAnsi="Bodoni MT Black"/>
          <w:sz w:val="40"/>
        </w:rPr>
        <w:t>Visión</w:t>
      </w:r>
    </w:p>
    <w:p w:rsidR="002E6AE1" w:rsidRDefault="002E6AE1" w:rsidP="002E6AE1">
      <w:pPr>
        <w:tabs>
          <w:tab w:val="left" w:pos="1845"/>
        </w:tabs>
        <w:rPr>
          <w:rFonts w:ascii="Baskerville Old Face" w:hAnsi="Baskerville Old Face"/>
          <w:sz w:val="32"/>
        </w:rPr>
      </w:pPr>
    </w:p>
    <w:p w:rsidR="002E6AE1" w:rsidRPr="00DD1FDB" w:rsidRDefault="00DD1FDB" w:rsidP="002E6AE1">
      <w:pPr>
        <w:tabs>
          <w:tab w:val="left" w:pos="1845"/>
        </w:tabs>
        <w:jc w:val="both"/>
        <w:rPr>
          <w:rFonts w:ascii="Berlin Sans FB" w:hAnsi="Berlin Sans FB"/>
          <w:sz w:val="32"/>
          <w:szCs w:val="32"/>
        </w:rPr>
      </w:pPr>
      <w:r>
        <w:rPr>
          <w:rFonts w:ascii="Baskerville Old Face" w:hAnsi="Baskerville Old Face"/>
          <w:sz w:val="32"/>
        </w:rPr>
        <w:t xml:space="preserve">       </w:t>
      </w:r>
      <w:r w:rsidRPr="00DD1FDB">
        <w:rPr>
          <w:rFonts w:ascii="Berlin Sans FB" w:hAnsi="Berlin Sans FB" w:cs="Arial"/>
          <w:sz w:val="32"/>
          <w:szCs w:val="32"/>
          <w:shd w:val="clear" w:color="auto" w:fill="FFFFFF"/>
        </w:rPr>
        <w:t xml:space="preserve">Ser un Organismo en el </w:t>
      </w:r>
      <w:r>
        <w:rPr>
          <w:rFonts w:ascii="Berlin Sans FB" w:hAnsi="Berlin Sans FB" w:cs="Arial"/>
          <w:sz w:val="32"/>
          <w:szCs w:val="32"/>
          <w:shd w:val="clear" w:color="auto" w:fill="FFFFFF"/>
        </w:rPr>
        <w:t xml:space="preserve">Municipio de </w:t>
      </w:r>
      <w:proofErr w:type="spellStart"/>
      <w:r>
        <w:rPr>
          <w:rFonts w:ascii="Berlin Sans FB" w:hAnsi="Berlin Sans FB" w:cs="Arial"/>
          <w:sz w:val="32"/>
          <w:szCs w:val="32"/>
          <w:shd w:val="clear" w:color="auto" w:fill="FFFFFF"/>
        </w:rPr>
        <w:t>Tlalchapa</w:t>
      </w:r>
      <w:proofErr w:type="spellEnd"/>
      <w:r w:rsidRPr="00DD1FDB">
        <w:rPr>
          <w:rFonts w:ascii="Berlin Sans FB" w:hAnsi="Berlin Sans FB" w:cs="Arial"/>
          <w:sz w:val="32"/>
          <w:szCs w:val="32"/>
          <w:shd w:val="clear" w:color="auto" w:fill="FFFFFF"/>
        </w:rPr>
        <w:t>, normativo, consultivo, de investigación y respuesta a la población ante la ocurrencia de futuros eventos adversos, con base a los lineamientos del Sistema Nacional de Protección Civil, cuya premisa fundamental es lograr la cultura de prevención y reducción de riesgos de desastres.</w:t>
      </w:r>
    </w:p>
    <w:p w:rsidR="00DD1FDB" w:rsidRPr="00DB3B65" w:rsidRDefault="002E6AE1" w:rsidP="00DD1FDB">
      <w:pPr>
        <w:tabs>
          <w:tab w:val="left" w:pos="1845"/>
        </w:tabs>
        <w:jc w:val="center"/>
        <w:rPr>
          <w:rFonts w:ascii="Berlin Sans FB" w:hAnsi="Berlin Sans FB"/>
          <w:b/>
          <w:sz w:val="40"/>
          <w:szCs w:val="40"/>
          <w:u w:val="single"/>
        </w:rPr>
      </w:pPr>
      <w:r w:rsidRPr="00DB3B65">
        <w:rPr>
          <w:rFonts w:ascii="Berlin Sans FB" w:hAnsi="Berlin Sans FB"/>
          <w:b/>
          <w:sz w:val="40"/>
          <w:szCs w:val="40"/>
          <w:u w:val="single"/>
        </w:rPr>
        <w:lastRenderedPageBreak/>
        <w:t>Propósito</w:t>
      </w:r>
    </w:p>
    <w:p w:rsidR="00DD1FDB" w:rsidRDefault="00DD1FDB" w:rsidP="00DD1FDB">
      <w:pPr>
        <w:tabs>
          <w:tab w:val="left" w:pos="1845"/>
        </w:tabs>
        <w:jc w:val="center"/>
        <w:rPr>
          <w:rFonts w:ascii="Bodoni MT Black" w:hAnsi="Bodoni MT Black"/>
          <w:sz w:val="40"/>
          <w:szCs w:val="40"/>
        </w:rPr>
      </w:pPr>
    </w:p>
    <w:p w:rsidR="002E6AE1" w:rsidRDefault="00DD1FDB" w:rsidP="00DD1FDB">
      <w:pPr>
        <w:tabs>
          <w:tab w:val="left" w:pos="1845"/>
        </w:tabs>
        <w:jc w:val="both"/>
        <w:rPr>
          <w:rFonts w:ascii="Berlin Sans FB" w:hAnsi="Berlin Sans FB" w:cs="Arial"/>
          <w:sz w:val="32"/>
          <w:szCs w:val="32"/>
          <w:shd w:val="clear" w:color="auto" w:fill="FFFFFF"/>
        </w:rPr>
      </w:pPr>
      <w:r>
        <w:rPr>
          <w:rFonts w:ascii="Baskerville Old Face" w:hAnsi="Baskerville Old Face"/>
          <w:sz w:val="32"/>
        </w:rPr>
        <w:t xml:space="preserve">      </w:t>
      </w:r>
      <w:r w:rsidRPr="00DD1FDB">
        <w:rPr>
          <w:rFonts w:ascii="Berlin Sans FB" w:hAnsi="Berlin Sans FB" w:cs="Arial"/>
          <w:sz w:val="32"/>
          <w:szCs w:val="32"/>
          <w:shd w:val="clear" w:color="auto" w:fill="FFFFFF"/>
        </w:rPr>
        <w:t>Proteger a la persona, sociedad y su entorno ante la eventualidad de los riesgos que representan los peligros naturales a través de la estrategia de Gestión de Riesgos de Desastres y el fomento de la capacidad de adaptación, auxilio y restablecimiento en la población.</w:t>
      </w:r>
    </w:p>
    <w:p w:rsidR="00DB3B65" w:rsidRDefault="00DB3B65" w:rsidP="00DD1FDB">
      <w:pPr>
        <w:tabs>
          <w:tab w:val="left" w:pos="1845"/>
        </w:tabs>
        <w:jc w:val="both"/>
        <w:rPr>
          <w:rFonts w:ascii="Berlin Sans FB" w:hAnsi="Berlin Sans FB" w:cs="Arial"/>
          <w:sz w:val="32"/>
          <w:szCs w:val="32"/>
          <w:shd w:val="clear" w:color="auto" w:fill="FFFFFF"/>
        </w:rPr>
      </w:pPr>
    </w:p>
    <w:p w:rsidR="002800CB" w:rsidRDefault="002800CB" w:rsidP="00DD1FDB">
      <w:pPr>
        <w:tabs>
          <w:tab w:val="left" w:pos="1845"/>
        </w:tabs>
        <w:jc w:val="both"/>
        <w:rPr>
          <w:rFonts w:ascii="Berlin Sans FB" w:hAnsi="Berlin Sans FB" w:cs="Arial"/>
          <w:sz w:val="32"/>
          <w:szCs w:val="32"/>
          <w:shd w:val="clear" w:color="auto" w:fill="FFFFFF"/>
        </w:rPr>
      </w:pPr>
    </w:p>
    <w:p w:rsidR="002800CB" w:rsidRDefault="002800CB" w:rsidP="00DD1FDB">
      <w:pPr>
        <w:tabs>
          <w:tab w:val="left" w:pos="1845"/>
        </w:tabs>
        <w:jc w:val="both"/>
        <w:rPr>
          <w:rFonts w:ascii="Berlin Sans FB" w:hAnsi="Berlin Sans FB" w:cs="Arial"/>
          <w:sz w:val="32"/>
          <w:szCs w:val="32"/>
          <w:shd w:val="clear" w:color="auto" w:fill="FFFFFF"/>
        </w:rPr>
      </w:pPr>
      <w:r>
        <w:rPr>
          <w:rFonts w:ascii="Berlin Sans FB" w:hAnsi="Berlin Sans FB" w:cs="Arial"/>
          <w:sz w:val="32"/>
          <w:szCs w:val="32"/>
          <w:shd w:val="clear" w:color="auto" w:fill="FFFFFF"/>
        </w:rPr>
        <w:t>Cronograma.</w:t>
      </w:r>
    </w:p>
    <w:p w:rsidR="002800CB" w:rsidRDefault="002800CB" w:rsidP="0067787B">
      <w:pPr>
        <w:tabs>
          <w:tab w:val="left" w:pos="1845"/>
        </w:tabs>
        <w:jc w:val="center"/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</w:pPr>
      <w:r w:rsidRPr="0067787B"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  <w:t>*Objetivo General</w:t>
      </w:r>
    </w:p>
    <w:p w:rsidR="0067787B" w:rsidRPr="0067787B" w:rsidRDefault="0067787B" w:rsidP="0067787B">
      <w:pPr>
        <w:tabs>
          <w:tab w:val="left" w:pos="1845"/>
        </w:tabs>
        <w:jc w:val="center"/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</w:pPr>
    </w:p>
    <w:p w:rsidR="0067787B" w:rsidRPr="0067787B" w:rsidRDefault="0067787B" w:rsidP="0067787B">
      <w:pPr>
        <w:tabs>
          <w:tab w:val="left" w:pos="1845"/>
        </w:tabs>
        <w:jc w:val="both"/>
        <w:rPr>
          <w:rFonts w:ascii="Berlin Sans FB" w:hAnsi="Berlin Sans FB" w:cs="Arial"/>
          <w:sz w:val="32"/>
          <w:szCs w:val="32"/>
          <w:shd w:val="clear" w:color="auto" w:fill="FFFFFF"/>
        </w:rPr>
      </w:pPr>
      <w:r w:rsidRPr="0067787B">
        <w:rPr>
          <w:rFonts w:ascii="Berlin Sans FB" w:hAnsi="Berlin Sans FB"/>
          <w:sz w:val="32"/>
          <w:szCs w:val="32"/>
          <w:shd w:val="clear" w:color="auto" w:fill="FFFFFF"/>
        </w:rPr>
        <w:t xml:space="preserve">Ser una instancia de excelencia que privilegie la participación activa, coordinada, corresponsable y solidaria de la sociedad y el gobierno, con el objeto de preservar la vida de las personas y sus bienes, ante los riesgos de los fenómenos perturbadores o de origen natural, coadyuvando al logro del desarrollo sustentable de nuestro estado, proporcionando la protección a los </w:t>
      </w:r>
      <w:proofErr w:type="spellStart"/>
      <w:r w:rsidR="00C944F3">
        <w:rPr>
          <w:rFonts w:ascii="Berlin Sans FB" w:hAnsi="Berlin Sans FB"/>
          <w:sz w:val="32"/>
          <w:szCs w:val="32"/>
          <w:shd w:val="clear" w:color="auto" w:fill="FFFFFF"/>
        </w:rPr>
        <w:t>tlalchapenses</w:t>
      </w:r>
      <w:proofErr w:type="spellEnd"/>
      <w:r w:rsidRPr="0067787B">
        <w:rPr>
          <w:rFonts w:ascii="Berlin Sans FB" w:hAnsi="Berlin Sans FB" w:cs="Arial"/>
          <w:sz w:val="32"/>
          <w:szCs w:val="32"/>
          <w:shd w:val="clear" w:color="auto" w:fill="FFFFFF"/>
        </w:rPr>
        <w:t>.</w:t>
      </w:r>
    </w:p>
    <w:p w:rsidR="00DB3B65" w:rsidRPr="0067787B" w:rsidRDefault="00DB3B65" w:rsidP="0067787B">
      <w:pPr>
        <w:tabs>
          <w:tab w:val="left" w:pos="1845"/>
        </w:tabs>
        <w:jc w:val="both"/>
        <w:rPr>
          <w:rFonts w:ascii="Berlin Sans FB" w:hAnsi="Berlin Sans FB"/>
          <w:sz w:val="32"/>
          <w:szCs w:val="32"/>
        </w:rPr>
      </w:pPr>
    </w:p>
    <w:p w:rsidR="00C75D73" w:rsidRDefault="00C75D73" w:rsidP="00C75D73">
      <w:pPr>
        <w:tabs>
          <w:tab w:val="left" w:pos="1845"/>
        </w:tabs>
        <w:jc w:val="center"/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</w:pPr>
      <w:r w:rsidRPr="0067787B"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  <w:t>*</w:t>
      </w:r>
      <w:r>
        <w:rPr>
          <w:rFonts w:ascii="Berlin Sans FB" w:hAnsi="Berlin Sans FB" w:cs="Arial"/>
          <w:b/>
          <w:sz w:val="40"/>
          <w:szCs w:val="40"/>
          <w:u w:val="single"/>
          <w:shd w:val="clear" w:color="auto" w:fill="FFFFFF"/>
        </w:rPr>
        <w:t xml:space="preserve">Línea de acción </w:t>
      </w:r>
    </w:p>
    <w:p w:rsidR="00E3257E" w:rsidRPr="00E3257E" w:rsidRDefault="00C75D73" w:rsidP="00E3257E">
      <w:pPr>
        <w:pStyle w:val="Prrafodelista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E3257E">
        <w:rPr>
          <w:rFonts w:ascii="Berlin Sans FB" w:hAnsi="Berlin Sans FB"/>
          <w:sz w:val="32"/>
          <w:szCs w:val="32"/>
        </w:rPr>
        <w:t>Fomentar el equipamiento adecuado de la Dirección Estatal y de las Unidades Mun</w:t>
      </w:r>
      <w:r w:rsidR="00E3257E" w:rsidRPr="00E3257E">
        <w:rPr>
          <w:rFonts w:ascii="Berlin Sans FB" w:hAnsi="Berlin Sans FB"/>
          <w:sz w:val="32"/>
          <w:szCs w:val="32"/>
        </w:rPr>
        <w:t xml:space="preserve">icipales de Protección Civil. </w:t>
      </w:r>
    </w:p>
    <w:p w:rsidR="00FB17F0" w:rsidRPr="00E3257E" w:rsidRDefault="00C75D73" w:rsidP="00E3257E">
      <w:pPr>
        <w:pStyle w:val="Prrafodelista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proofErr w:type="spellStart"/>
      <w:r w:rsidRPr="00E3257E">
        <w:rPr>
          <w:rFonts w:ascii="Berlin Sans FB" w:hAnsi="Berlin Sans FB"/>
          <w:sz w:val="32"/>
          <w:szCs w:val="32"/>
        </w:rPr>
        <w:t>Eficientar</w:t>
      </w:r>
      <w:proofErr w:type="spellEnd"/>
      <w:r w:rsidRPr="00E3257E">
        <w:rPr>
          <w:rFonts w:ascii="Berlin Sans FB" w:hAnsi="Berlin Sans FB"/>
          <w:sz w:val="32"/>
          <w:szCs w:val="32"/>
        </w:rPr>
        <w:t xml:space="preserve"> los sistemas de </w:t>
      </w:r>
      <w:proofErr w:type="spellStart"/>
      <w:r w:rsidRPr="00E3257E">
        <w:rPr>
          <w:rFonts w:ascii="Berlin Sans FB" w:hAnsi="Berlin Sans FB"/>
          <w:sz w:val="32"/>
          <w:szCs w:val="32"/>
        </w:rPr>
        <w:t>alertamiento</w:t>
      </w:r>
      <w:proofErr w:type="spellEnd"/>
      <w:r w:rsidRPr="00E3257E">
        <w:rPr>
          <w:rFonts w:ascii="Berlin Sans FB" w:hAnsi="Berlin Sans FB"/>
          <w:sz w:val="32"/>
          <w:szCs w:val="32"/>
        </w:rPr>
        <w:t xml:space="preserve"> y de comunicación.</w:t>
      </w:r>
    </w:p>
    <w:p w:rsidR="00C75D73" w:rsidRPr="00E3257E" w:rsidRDefault="00C75D73" w:rsidP="00E3257E">
      <w:pPr>
        <w:pStyle w:val="Prrafodelista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E3257E">
        <w:rPr>
          <w:rFonts w:ascii="Berlin Sans FB" w:hAnsi="Berlin Sans FB"/>
          <w:sz w:val="32"/>
          <w:szCs w:val="32"/>
        </w:rPr>
        <w:t>Desarrollar convenios de participación para atender eventos perturbadores que se registren entre los límites municipales.</w:t>
      </w:r>
    </w:p>
    <w:p w:rsidR="00C75D73" w:rsidRPr="00E3257E" w:rsidRDefault="00C75D73" w:rsidP="00E3257E">
      <w:pPr>
        <w:pStyle w:val="Prrafodelista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E3257E">
        <w:rPr>
          <w:rFonts w:ascii="Berlin Sans FB" w:hAnsi="Berlin Sans FB"/>
          <w:sz w:val="32"/>
          <w:szCs w:val="32"/>
        </w:rPr>
        <w:lastRenderedPageBreak/>
        <w:t xml:space="preserve">Promover la participación activa de cámaras industriales y comités locales de ayuda mutua para participar en las acciones de apoyo durante las </w:t>
      </w:r>
      <w:r w:rsidRPr="00E3257E">
        <w:rPr>
          <w:rFonts w:ascii="Berlin Sans FB" w:hAnsi="Berlin Sans FB"/>
          <w:sz w:val="32"/>
          <w:szCs w:val="32"/>
        </w:rPr>
        <w:t xml:space="preserve">calamidades que se presenten. </w:t>
      </w:r>
    </w:p>
    <w:p w:rsidR="00C75D73" w:rsidRPr="00E3257E" w:rsidRDefault="00C75D73" w:rsidP="00E3257E">
      <w:pPr>
        <w:pStyle w:val="Prrafodelista"/>
        <w:numPr>
          <w:ilvl w:val="0"/>
          <w:numId w:val="4"/>
        </w:numPr>
        <w:rPr>
          <w:rFonts w:ascii="Berlin Sans FB" w:hAnsi="Berlin Sans FB"/>
          <w:sz w:val="32"/>
          <w:szCs w:val="32"/>
        </w:rPr>
      </w:pPr>
      <w:r w:rsidRPr="00E3257E">
        <w:rPr>
          <w:rFonts w:ascii="Berlin Sans FB" w:hAnsi="Berlin Sans FB"/>
          <w:sz w:val="32"/>
          <w:szCs w:val="32"/>
        </w:rPr>
        <w:t>Impulsar la capacitación, evaluación y certificación de los grupos voluntarios.</w:t>
      </w:r>
    </w:p>
    <w:p w:rsidR="00F91251" w:rsidRDefault="00F91251" w:rsidP="00F91251">
      <w:pPr>
        <w:jc w:val="center"/>
        <w:rPr>
          <w:rFonts w:ascii="Berlin Sans FB" w:hAnsi="Berlin Sans FB"/>
          <w:sz w:val="32"/>
          <w:szCs w:val="32"/>
        </w:rPr>
      </w:pPr>
    </w:p>
    <w:p w:rsidR="00F91251" w:rsidRDefault="00F91251" w:rsidP="00F91251">
      <w:pPr>
        <w:jc w:val="center"/>
        <w:rPr>
          <w:rFonts w:ascii="Berlin Sans FB" w:hAnsi="Berlin Sans FB"/>
          <w:b/>
          <w:sz w:val="40"/>
          <w:szCs w:val="32"/>
          <w:u w:val="single"/>
        </w:rPr>
      </w:pPr>
      <w:r w:rsidRPr="00F91251">
        <w:rPr>
          <w:rFonts w:ascii="Berlin Sans FB" w:hAnsi="Berlin Sans FB"/>
          <w:b/>
          <w:sz w:val="40"/>
          <w:szCs w:val="32"/>
          <w:u w:val="single"/>
        </w:rPr>
        <w:t>*Meta</w:t>
      </w:r>
      <w:r w:rsidR="00D93E5F">
        <w:rPr>
          <w:rFonts w:ascii="Berlin Sans FB" w:hAnsi="Berlin Sans FB"/>
          <w:b/>
          <w:sz w:val="40"/>
          <w:szCs w:val="32"/>
          <w:u w:val="single"/>
        </w:rPr>
        <w:t>s</w:t>
      </w:r>
    </w:p>
    <w:p w:rsidR="00BE3244" w:rsidRDefault="00BE3244" w:rsidP="00F91251">
      <w:pPr>
        <w:jc w:val="center"/>
        <w:rPr>
          <w:rFonts w:ascii="Berlin Sans FB" w:hAnsi="Berlin Sans FB"/>
          <w:b/>
          <w:sz w:val="40"/>
          <w:szCs w:val="32"/>
          <w:u w:val="single"/>
        </w:rPr>
      </w:pPr>
    </w:p>
    <w:p w:rsidR="00D93E5F" w:rsidRPr="00D93E5F" w:rsidRDefault="00F91251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>Tener un Municipio con Mayor cultura de autoprotección.</w:t>
      </w:r>
    </w:p>
    <w:p w:rsidR="00D93E5F" w:rsidRPr="00D93E5F" w:rsidRDefault="00F91251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>Realizar acciones en función de los requerimientos de la ciudadanía.</w:t>
      </w:r>
    </w:p>
    <w:p w:rsidR="00D93E5F" w:rsidRPr="00D93E5F" w:rsidRDefault="00F91251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>Buscar el bien común, preservar la seguridad, los recursos naturales y promover el desarrollo humano.</w:t>
      </w:r>
    </w:p>
    <w:p w:rsidR="00D93E5F" w:rsidRPr="00D93E5F" w:rsidRDefault="00F91251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>Ser reconocidos como una coordinación de protección civil en que destaque su actuar y desempeño ético.</w:t>
      </w:r>
    </w:p>
    <w:p w:rsidR="00D93E5F" w:rsidRPr="00D93E5F" w:rsidRDefault="00F91251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 xml:space="preserve">Promover el voluntariado entre la Protección Civil. </w:t>
      </w:r>
    </w:p>
    <w:p w:rsidR="00D93E5F" w:rsidRPr="00D93E5F" w:rsidRDefault="00D93E5F" w:rsidP="00D93E5F">
      <w:pPr>
        <w:pStyle w:val="Prrafodelista"/>
        <w:numPr>
          <w:ilvl w:val="0"/>
          <w:numId w:val="7"/>
        </w:num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  <w:r w:rsidRPr="00D93E5F">
        <w:rPr>
          <w:rFonts w:ascii="Berlin Sans FB" w:hAnsi="Berlin Sans FB"/>
          <w:sz w:val="32"/>
          <w:szCs w:val="32"/>
        </w:rPr>
        <w:t>Tener un cuerpo operante mayor capacitado para cualquier situación de emergencia.</w:t>
      </w:r>
    </w:p>
    <w:p w:rsidR="00D93E5F" w:rsidRDefault="00D93E5F" w:rsidP="00BE3244">
      <w:pPr>
        <w:tabs>
          <w:tab w:val="left" w:pos="2820"/>
        </w:tabs>
        <w:jc w:val="both"/>
        <w:rPr>
          <w:rFonts w:ascii="Berlin Sans FB" w:hAnsi="Berlin Sans FB"/>
          <w:sz w:val="32"/>
          <w:szCs w:val="32"/>
        </w:rPr>
      </w:pPr>
    </w:p>
    <w:p w:rsidR="00BE3244" w:rsidRPr="00BE3244" w:rsidRDefault="00BE3244" w:rsidP="00BE3244">
      <w:pPr>
        <w:tabs>
          <w:tab w:val="left" w:pos="2820"/>
        </w:tabs>
        <w:jc w:val="both"/>
        <w:rPr>
          <w:rFonts w:ascii="Berlin Sans FB" w:hAnsi="Berlin Sans FB"/>
          <w:sz w:val="40"/>
          <w:szCs w:val="40"/>
        </w:rPr>
      </w:pPr>
    </w:p>
    <w:sectPr w:rsidR="00BE3244" w:rsidRPr="00BE3244" w:rsidSect="005652FE">
      <w:headerReference w:type="default" r:id="rId7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40" w:rsidRDefault="004A0240" w:rsidP="005652FE">
      <w:pPr>
        <w:spacing w:after="0" w:line="240" w:lineRule="auto"/>
      </w:pPr>
      <w:r>
        <w:separator/>
      </w:r>
    </w:p>
  </w:endnote>
  <w:endnote w:type="continuationSeparator" w:id="0">
    <w:p w:rsidR="004A0240" w:rsidRDefault="004A0240" w:rsidP="005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40" w:rsidRDefault="004A0240" w:rsidP="005652FE">
      <w:pPr>
        <w:spacing w:after="0" w:line="240" w:lineRule="auto"/>
      </w:pPr>
      <w:r>
        <w:separator/>
      </w:r>
    </w:p>
  </w:footnote>
  <w:footnote w:type="continuationSeparator" w:id="0">
    <w:p w:rsidR="004A0240" w:rsidRDefault="004A0240" w:rsidP="0056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FE" w:rsidRPr="005652FE" w:rsidRDefault="007D03D1" w:rsidP="005652FE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6D507FB" wp14:editId="059FDB5D">
          <wp:simplePos x="0" y="0"/>
          <wp:positionH relativeFrom="margin">
            <wp:posOffset>-426720</wp:posOffset>
          </wp:positionH>
          <wp:positionV relativeFrom="topMargin">
            <wp:posOffset>78932</wp:posOffset>
          </wp:positionV>
          <wp:extent cx="1014095" cy="1014095"/>
          <wp:effectExtent l="0" t="0" r="0" b="0"/>
          <wp:wrapSquare wrapText="bothSides"/>
          <wp:docPr id="36" name="Imagen 3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042F05" wp14:editId="2C8C8911">
          <wp:simplePos x="0" y="0"/>
          <wp:positionH relativeFrom="margin">
            <wp:posOffset>5035294</wp:posOffset>
          </wp:positionH>
          <wp:positionV relativeFrom="margin">
            <wp:posOffset>-1438424</wp:posOffset>
          </wp:positionV>
          <wp:extent cx="1023620" cy="1278890"/>
          <wp:effectExtent l="0" t="0" r="5080" b="0"/>
          <wp:wrapSquare wrapText="bothSides"/>
          <wp:docPr id="35" name="Imagen 35" descr="Resultado de imagen para guerrero 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guerrero gobierno del est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FE" w:rsidRPr="005652FE">
      <w:rPr>
        <w:b/>
        <w:sz w:val="24"/>
      </w:rPr>
      <w:t>H. AYUNTAMIENTO MUNICIPAL CONSTITUCIONAL</w:t>
    </w:r>
  </w:p>
  <w:p w:rsidR="005652FE" w:rsidRDefault="005652FE" w:rsidP="005652FE">
    <w:pPr>
      <w:pStyle w:val="Encabezado"/>
      <w:jc w:val="center"/>
      <w:rPr>
        <w:b/>
        <w:sz w:val="28"/>
      </w:rPr>
    </w:pPr>
    <w:r w:rsidRPr="005652FE">
      <w:rPr>
        <w:b/>
        <w:sz w:val="28"/>
      </w:rPr>
      <w:t>TLALCHAPA, GRO.</w:t>
    </w:r>
  </w:p>
  <w:p w:rsidR="00DD1FDB" w:rsidRPr="005652FE" w:rsidRDefault="00DD1FDB" w:rsidP="005652FE">
    <w:pPr>
      <w:pStyle w:val="Encabezado"/>
      <w:jc w:val="center"/>
      <w:rPr>
        <w:b/>
      </w:rPr>
    </w:pPr>
  </w:p>
  <w:p w:rsidR="007D03D1" w:rsidRDefault="007D03D1" w:rsidP="005652FE">
    <w:pPr>
      <w:pStyle w:val="Encabezado"/>
      <w:jc w:val="center"/>
      <w:rPr>
        <w:i/>
        <w:sz w:val="2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06A22" wp14:editId="4D344882">
              <wp:simplePos x="0" y="0"/>
              <wp:positionH relativeFrom="margin">
                <wp:posOffset>-542253</wp:posOffset>
              </wp:positionH>
              <wp:positionV relativeFrom="paragraph">
                <wp:posOffset>89487</wp:posOffset>
              </wp:positionV>
              <wp:extent cx="6602229" cy="0"/>
              <wp:effectExtent l="38100" t="19050" r="65405" b="114300"/>
              <wp:wrapNone/>
              <wp:docPr id="38" name="Conector rec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229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73B7E" id="Conector recto 3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7pt,7.05pt" to="47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" strokecolor="#ffc000 [3207]" strokeweight="1.5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  <w:p w:rsidR="007D03D1" w:rsidRPr="005652FE" w:rsidRDefault="007D03D1" w:rsidP="005652FE">
    <w:pPr>
      <w:pStyle w:val="Encabezado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C0727"/>
    <w:multiLevelType w:val="hybridMultilevel"/>
    <w:tmpl w:val="2E527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7B2"/>
    <w:multiLevelType w:val="hybridMultilevel"/>
    <w:tmpl w:val="EC10C834"/>
    <w:lvl w:ilvl="0" w:tplc="518E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1D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8B23882"/>
    <w:multiLevelType w:val="hybridMultilevel"/>
    <w:tmpl w:val="82E4DB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01497"/>
    <w:multiLevelType w:val="hybridMultilevel"/>
    <w:tmpl w:val="F1143D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63A35"/>
    <w:multiLevelType w:val="hybridMultilevel"/>
    <w:tmpl w:val="A59CB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5092"/>
    <w:multiLevelType w:val="hybridMultilevel"/>
    <w:tmpl w:val="7E82D8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FE"/>
    <w:rsid w:val="0001075F"/>
    <w:rsid w:val="00261066"/>
    <w:rsid w:val="002800CB"/>
    <w:rsid w:val="002E6AE1"/>
    <w:rsid w:val="004A0240"/>
    <w:rsid w:val="005652FE"/>
    <w:rsid w:val="005E27D5"/>
    <w:rsid w:val="0067787B"/>
    <w:rsid w:val="007D03D1"/>
    <w:rsid w:val="00816348"/>
    <w:rsid w:val="009A3DE0"/>
    <w:rsid w:val="00AB37CD"/>
    <w:rsid w:val="00BE3244"/>
    <w:rsid w:val="00C75D73"/>
    <w:rsid w:val="00C944F3"/>
    <w:rsid w:val="00D87D7D"/>
    <w:rsid w:val="00D93E5F"/>
    <w:rsid w:val="00DB3B65"/>
    <w:rsid w:val="00DD1FDB"/>
    <w:rsid w:val="00E3257E"/>
    <w:rsid w:val="00F6415B"/>
    <w:rsid w:val="00F91251"/>
    <w:rsid w:val="00FB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7AB17-1966-401E-BCEA-AC2B5B1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2FE"/>
  </w:style>
  <w:style w:type="paragraph" w:styleId="Piedepgina">
    <w:name w:val="footer"/>
    <w:basedOn w:val="Normal"/>
    <w:link w:val="PiedepginaCar"/>
    <w:uiPriority w:val="99"/>
    <w:unhideWhenUsed/>
    <w:rsid w:val="0056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FE"/>
  </w:style>
  <w:style w:type="paragraph" w:styleId="Prrafodelista">
    <w:name w:val="List Paragraph"/>
    <w:basedOn w:val="Normal"/>
    <w:uiPriority w:val="34"/>
    <w:qFormat/>
    <w:rsid w:val="00261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10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garci</cp:lastModifiedBy>
  <cp:revision>11</cp:revision>
  <dcterms:created xsi:type="dcterms:W3CDTF">2019-03-25T23:56:00Z</dcterms:created>
  <dcterms:modified xsi:type="dcterms:W3CDTF">2019-04-04T03:27:00Z</dcterms:modified>
</cp:coreProperties>
</file>